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225B" w14:textId="77777777" w:rsidR="00F36309" w:rsidRDefault="00000000">
      <w:pPr>
        <w:rPr>
          <w:rFonts w:ascii="Calibri" w:eastAsia="Calibri" w:hAnsi="Calibri" w:cs="Calibri"/>
          <w:b/>
          <w:color w:val="323E4F"/>
        </w:rPr>
      </w:pPr>
      <w:r>
        <w:rPr>
          <w:rFonts w:ascii="Calibri" w:eastAsia="Calibri" w:hAnsi="Calibri" w:cs="Calibri"/>
          <w:b/>
          <w:color w:val="323E4F"/>
        </w:rPr>
        <w:t>PROGRAMA INCLUYE</w:t>
      </w:r>
    </w:p>
    <w:p w14:paraId="3E34ED9A" w14:textId="77777777" w:rsidR="00F36309" w:rsidRDefault="00F36309">
      <w:pPr>
        <w:rPr>
          <w:rFonts w:ascii="Calibri" w:eastAsia="Calibri" w:hAnsi="Calibri" w:cs="Calibri"/>
          <w:b/>
          <w:color w:val="323E4F"/>
        </w:rPr>
      </w:pPr>
    </w:p>
    <w:p w14:paraId="0F8C0032" w14:textId="77777777" w:rsidR="00F36309" w:rsidRDefault="00000000">
      <w:pPr>
        <w:rPr>
          <w:rFonts w:ascii="Calibri" w:eastAsia="Calibri" w:hAnsi="Calibri" w:cs="Calibri"/>
          <w:b/>
          <w:color w:val="323E4F"/>
        </w:rPr>
      </w:pPr>
      <w:r>
        <w:rPr>
          <w:rFonts w:ascii="Calibri" w:eastAsia="Calibri" w:hAnsi="Calibri" w:cs="Calibri"/>
          <w:b/>
          <w:color w:val="323E4F"/>
        </w:rPr>
        <w:t>SÃO PAULO</w:t>
      </w:r>
    </w:p>
    <w:p w14:paraId="08F02A13" w14:textId="77777777" w:rsidR="00F36309" w:rsidRDefault="00000000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Traslado aeropuerto GRU -CGH / Hotel / aeropuerto GRU - CGH. </w:t>
      </w:r>
    </w:p>
    <w:p w14:paraId="008ADF51" w14:textId="77777777" w:rsidR="00F36309" w:rsidRDefault="00000000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Half day city Tour São Paulo </w:t>
      </w:r>
    </w:p>
    <w:p w14:paraId="6AA5D3AE" w14:textId="77777777" w:rsidR="00F36309" w:rsidRDefault="00000000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02 Noches de alojamiento habitación Standard con desayuno e impuestos obligatorios incluidos.</w:t>
      </w:r>
    </w:p>
    <w:p w14:paraId="76B6AF52" w14:textId="77777777" w:rsidR="00F36309" w:rsidRDefault="00F36309">
      <w:pPr>
        <w:ind w:left="720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1053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55"/>
        <w:gridCol w:w="1875"/>
        <w:gridCol w:w="2100"/>
        <w:gridCol w:w="885"/>
        <w:gridCol w:w="855"/>
        <w:gridCol w:w="870"/>
        <w:gridCol w:w="855"/>
        <w:gridCol w:w="840"/>
        <w:gridCol w:w="795"/>
      </w:tblGrid>
      <w:tr w:rsidR="00F36309" w14:paraId="53BEEB1D" w14:textId="77777777">
        <w:trPr>
          <w:trHeight w:val="567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7EE"/>
            <w:vAlign w:val="center"/>
          </w:tcPr>
          <w:p w14:paraId="5970E4C8" w14:textId="77777777" w:rsidR="00F363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2"/>
                <w:szCs w:val="22"/>
              </w:rPr>
              <w:t xml:space="preserve">CATEGORÍA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7EE"/>
            <w:vAlign w:val="center"/>
          </w:tcPr>
          <w:p w14:paraId="5B05C092" w14:textId="77777777" w:rsidR="00F36309" w:rsidRDefault="00000000">
            <w:pPr>
              <w:jc w:val="center"/>
              <w:rPr>
                <w:rFonts w:ascii="Calibri" w:eastAsia="Calibri" w:hAnsi="Calibri" w:cs="Calibri"/>
                <w:b/>
                <w:color w:val="323E4F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2"/>
                <w:szCs w:val="22"/>
              </w:rPr>
              <w:t>HOTEL SÃO PAULO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7EE"/>
            <w:vAlign w:val="center"/>
          </w:tcPr>
          <w:p w14:paraId="06B97ACF" w14:textId="77777777" w:rsidR="00F36309" w:rsidRDefault="00000000">
            <w:pPr>
              <w:jc w:val="center"/>
              <w:rPr>
                <w:rFonts w:ascii="Calibri" w:eastAsia="Calibri" w:hAnsi="Calibri" w:cs="Calibri"/>
                <w:b/>
                <w:color w:val="323E4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2"/>
                <w:szCs w:val="22"/>
              </w:rPr>
              <w:t>VIGENCIA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7EE"/>
            <w:vAlign w:val="center"/>
          </w:tcPr>
          <w:p w14:paraId="14A8FB8B" w14:textId="77777777" w:rsidR="00F363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2"/>
                <w:szCs w:val="22"/>
              </w:rPr>
              <w:t>SGL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7EE"/>
            <w:vAlign w:val="center"/>
          </w:tcPr>
          <w:p w14:paraId="31C6BAA5" w14:textId="77777777" w:rsidR="00F363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2"/>
                <w:szCs w:val="22"/>
              </w:rPr>
              <w:t>DBL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7EE"/>
            <w:vAlign w:val="center"/>
          </w:tcPr>
          <w:p w14:paraId="2FF319CB" w14:textId="77777777" w:rsidR="00F363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2"/>
                <w:szCs w:val="22"/>
              </w:rPr>
              <w:t>TPL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7EE"/>
            <w:vAlign w:val="center"/>
          </w:tcPr>
          <w:p w14:paraId="1C315006" w14:textId="77777777" w:rsidR="00F363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2"/>
                <w:szCs w:val="22"/>
              </w:rPr>
              <w:t>NA*</w:t>
            </w:r>
          </w:p>
          <w:p w14:paraId="2AD7B067" w14:textId="77777777" w:rsidR="00F363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2"/>
                <w:szCs w:val="22"/>
              </w:rPr>
              <w:t>SGL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7EE"/>
            <w:vAlign w:val="center"/>
          </w:tcPr>
          <w:p w14:paraId="2F971811" w14:textId="77777777" w:rsidR="00F363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2"/>
                <w:szCs w:val="22"/>
              </w:rPr>
              <w:t>NA*</w:t>
            </w:r>
          </w:p>
          <w:p w14:paraId="528303F0" w14:textId="77777777" w:rsidR="00F363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2"/>
                <w:szCs w:val="22"/>
              </w:rPr>
              <w:t>DBL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7EE"/>
            <w:vAlign w:val="center"/>
          </w:tcPr>
          <w:p w14:paraId="073AFE22" w14:textId="77777777" w:rsidR="00F363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2"/>
                <w:szCs w:val="22"/>
              </w:rPr>
              <w:t>NA*</w:t>
            </w:r>
          </w:p>
          <w:p w14:paraId="7D34200F" w14:textId="77777777" w:rsidR="00F363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2"/>
                <w:szCs w:val="22"/>
              </w:rPr>
              <w:t>TPL</w:t>
            </w:r>
          </w:p>
        </w:tc>
      </w:tr>
      <w:tr w:rsidR="00511128" w14:paraId="7E10BD45" w14:textId="77777777" w:rsidTr="005761A7">
        <w:trPr>
          <w:trHeight w:val="498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A78D" w14:textId="77777777" w:rsidR="00511128" w:rsidRDefault="00511128" w:rsidP="0051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3*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BB45" w14:textId="77777777" w:rsidR="00511128" w:rsidRDefault="00511128" w:rsidP="00511128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PERGAMON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300E3" w14:textId="77777777" w:rsidR="00511128" w:rsidRDefault="00511128" w:rsidP="00511128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02 ENE – 15 DIC  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A5CE7F" w14:textId="12B74A41" w:rsidR="00511128" w:rsidRDefault="00511128" w:rsidP="00511128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EFA34C" w14:textId="00A529BD" w:rsidR="00511128" w:rsidRDefault="00511128" w:rsidP="00511128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86730" w14:textId="2F97832A" w:rsidR="00511128" w:rsidRDefault="00511128" w:rsidP="00511128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 xml:space="preserve">OR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7B6858" w14:textId="288E2E94" w:rsidR="00511128" w:rsidRDefault="00511128" w:rsidP="00511128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5EAB85" w14:textId="471BC78C" w:rsidR="00511128" w:rsidRDefault="00511128" w:rsidP="00511128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6E5F4" w14:textId="77777777" w:rsidR="00511128" w:rsidRDefault="00511128" w:rsidP="00511128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 xml:space="preserve">OR </w:t>
            </w:r>
          </w:p>
        </w:tc>
      </w:tr>
      <w:tr w:rsidR="00511128" w14:paraId="0349C7C4" w14:textId="77777777" w:rsidTr="005761A7">
        <w:trPr>
          <w:trHeight w:val="498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F507" w14:textId="77777777" w:rsidR="00511128" w:rsidRDefault="00511128" w:rsidP="00511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4*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9FC36" w14:textId="77777777" w:rsidR="00511128" w:rsidRDefault="00511128" w:rsidP="00511128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BLUE TREE PAULISTA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D8851" w14:textId="77777777" w:rsidR="00511128" w:rsidRDefault="00511128" w:rsidP="00511128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02 ENE - 15 DIC 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F3906D" w14:textId="4B986837" w:rsidR="00511128" w:rsidRDefault="00511128" w:rsidP="00511128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F868F5" w14:textId="0D18714A" w:rsidR="00511128" w:rsidRDefault="00511128" w:rsidP="00511128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F6429" w14:textId="3C4A3E1F" w:rsidR="00511128" w:rsidRDefault="00511128" w:rsidP="00511128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OR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12349D" w14:textId="34011024" w:rsidR="00511128" w:rsidRDefault="00511128" w:rsidP="00511128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793BF6" w14:textId="30574553" w:rsidR="00511128" w:rsidRDefault="00511128" w:rsidP="00511128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E0670" w14:textId="77777777" w:rsidR="00511128" w:rsidRDefault="00511128" w:rsidP="00511128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OR</w:t>
            </w:r>
          </w:p>
        </w:tc>
      </w:tr>
    </w:tbl>
    <w:p w14:paraId="40814BD9" w14:textId="77777777" w:rsidR="00F36309" w:rsidRDefault="00F36309">
      <w:pPr>
        <w:rPr>
          <w:rFonts w:ascii="Calibri" w:eastAsia="Calibri" w:hAnsi="Calibri" w:cs="Calibri"/>
          <w:b/>
          <w:sz w:val="18"/>
          <w:szCs w:val="18"/>
        </w:rPr>
      </w:pPr>
    </w:p>
    <w:p w14:paraId="3B478CAA" w14:textId="77777777" w:rsidR="00F36309" w:rsidRDefault="00000000">
      <w:pPr>
        <w:rPr>
          <w:rFonts w:ascii="Calibri" w:eastAsia="Calibri" w:hAnsi="Calibri" w:cs="Calibri"/>
          <w:b/>
          <w:color w:val="323E4F"/>
        </w:rPr>
      </w:pPr>
      <w:r>
        <w:rPr>
          <w:rFonts w:ascii="Calibri" w:eastAsia="Calibri" w:hAnsi="Calibri" w:cs="Calibri"/>
          <w:b/>
          <w:color w:val="323E4F"/>
        </w:rPr>
        <w:t xml:space="preserve">POLÍTICA CHD: </w:t>
      </w:r>
    </w:p>
    <w:p w14:paraId="42EC3584" w14:textId="77777777" w:rsidR="00F36309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Pergamon : 1 CHD de hasta 10 años free compartiendo el mismo cuarto y cama de los padres.</w:t>
      </w:r>
      <w:r>
        <w:rPr>
          <w:rFonts w:ascii="Calibri" w:eastAsia="Calibri" w:hAnsi="Calibri" w:cs="Calibri"/>
          <w:sz w:val="22"/>
          <w:szCs w:val="22"/>
        </w:rPr>
        <w:br/>
        <w:t>Blue Tree Paulista : 1 CHD de hasta 2 años free compartiendo el mismo cuarto y cama de los padres.</w:t>
      </w:r>
    </w:p>
    <w:p w14:paraId="7ACDE809" w14:textId="77777777" w:rsidR="00F363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Atención: Mismo cuándo gratis en el hotel el CHD paga por los servicios. USD </w:t>
      </w:r>
      <w:r>
        <w:rPr>
          <w:rFonts w:ascii="Calibri" w:eastAsia="Calibri" w:hAnsi="Calibri" w:cs="Calibri"/>
          <w:b/>
          <w:sz w:val="22"/>
          <w:szCs w:val="22"/>
        </w:rPr>
        <w:t>265</w:t>
      </w:r>
    </w:p>
    <w:p w14:paraId="484B8E5D" w14:textId="77777777" w:rsidR="00F36309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Este programa no tiene adicional para 1 pasajero viajando solo. </w:t>
      </w:r>
    </w:p>
    <w:p w14:paraId="15A1719C" w14:textId="77777777" w:rsidR="00F36309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/>
        <w:t>Adicional para transfer In o Out privado sin guía : USD 20  - mínimo 02 pax viajando juntos. </w:t>
      </w:r>
      <w:r>
        <w:rPr>
          <w:rFonts w:ascii="Calibri" w:eastAsia="Calibri" w:hAnsi="Calibri" w:cs="Calibri"/>
          <w:b/>
          <w:sz w:val="22"/>
          <w:szCs w:val="22"/>
        </w:rPr>
        <w:br/>
        <w:t>Adicional para transfer In o Out privado con guía en español/inglés: USD 34  - mínimo 02 pax viajando juntos. </w:t>
      </w:r>
    </w:p>
    <w:p w14:paraId="6D902FC2" w14:textId="77777777" w:rsidR="00F36309" w:rsidRDefault="00F36309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F850742" w14:textId="77777777" w:rsidR="00F36309" w:rsidRDefault="00F36309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D744A77" w14:textId="77777777" w:rsidR="00F36309" w:rsidRDefault="00000000">
      <w:pPr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323E4F"/>
        </w:rPr>
        <w:t>CONDICIONES GENERALES:</w:t>
      </w:r>
    </w:p>
    <w:p w14:paraId="315988C1" w14:textId="77777777" w:rsidR="00F36309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NA*: Noche Adicional</w:t>
      </w:r>
    </w:p>
    <w:p w14:paraId="52E01F91" w14:textId="77777777" w:rsidR="00F36309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ND*: No Disponible</w:t>
      </w:r>
    </w:p>
    <w:p w14:paraId="7B27D424" w14:textId="77777777" w:rsidR="00F36309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OR*: On request</w:t>
      </w:r>
    </w:p>
    <w:p w14:paraId="42025A72" w14:textId="77777777" w:rsidR="00F36309" w:rsidRDefault="00F36309">
      <w:pPr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6F549A82" w14:textId="77777777" w:rsidR="00F36309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Tarifa válida entre 02 de Enero de 2024 a 15 Diciembre de 2024. (Excepto Carnaval – Año nuevo –  Semana Santa – Feriados y fechas de Grandes eventos)</w:t>
      </w:r>
    </w:p>
    <w:p w14:paraId="1BB857ED" w14:textId="6D25CB31" w:rsidR="00F36309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Precios por persona en dólares americanos. Sujeta a cambios sin previo aviso.</w:t>
      </w:r>
    </w:p>
    <w:p w14:paraId="0A11EBC1" w14:textId="77777777" w:rsidR="00F36309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Servicios incluidos en base regular.</w:t>
      </w:r>
    </w:p>
    <w:p w14:paraId="6C8DF79E" w14:textId="77777777" w:rsidR="00F36309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Las habitaciones triples son </w:t>
      </w:r>
      <w:r>
        <w:rPr>
          <w:rFonts w:ascii="Calibri" w:eastAsia="Calibri" w:hAnsi="Calibri" w:cs="Calibri"/>
          <w:i/>
          <w:sz w:val="22"/>
          <w:szCs w:val="22"/>
        </w:rPr>
        <w:t>normalmente</w:t>
      </w:r>
      <w:r>
        <w:rPr>
          <w:rFonts w:ascii="Calibri" w:eastAsia="Calibri" w:hAnsi="Calibri" w:cs="Calibri"/>
          <w:sz w:val="22"/>
          <w:szCs w:val="22"/>
        </w:rPr>
        <w:t xml:space="preserve"> dobles con cama extra - sob consulta. </w:t>
      </w:r>
    </w:p>
    <w:p w14:paraId="1D61648F" w14:textId="77777777" w:rsidR="00F36309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Cancelación sin cargo hasta 15 días antes de la primera llegada del pasajero o según las especificaciones en la confirmación.</w:t>
      </w:r>
    </w:p>
    <w:p w14:paraId="3C5B74AD" w14:textId="77777777" w:rsidR="00F36309" w:rsidRDefault="00F36309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B97E991" w14:textId="77777777" w:rsidR="00F36309" w:rsidRDefault="00000000">
      <w:pPr>
        <w:rPr>
          <w:rFonts w:ascii="Calibri" w:eastAsia="Calibri" w:hAnsi="Calibri" w:cs="Calibri"/>
          <w:b/>
          <w:color w:val="323E4F"/>
        </w:rPr>
      </w:pPr>
      <w:r>
        <w:rPr>
          <w:rFonts w:ascii="Calibri" w:eastAsia="Calibri" w:hAnsi="Calibri" w:cs="Calibri"/>
          <w:b/>
          <w:color w:val="323E4F"/>
        </w:rPr>
        <w:t>SALIDAS DIARIAS</w:t>
      </w:r>
    </w:p>
    <w:p w14:paraId="2DE8158D" w14:textId="77777777" w:rsidR="00F36309" w:rsidRDefault="00F36309">
      <w:pPr>
        <w:rPr>
          <w:rFonts w:ascii="Calibri" w:eastAsia="Calibri" w:hAnsi="Calibri" w:cs="Calibri"/>
        </w:rPr>
      </w:pPr>
    </w:p>
    <w:p w14:paraId="3B8F8CB4" w14:textId="77777777" w:rsidR="00F36309" w:rsidRDefault="00000000">
      <w:pPr>
        <w:rPr>
          <w:rFonts w:ascii="Calibri" w:eastAsia="Calibri" w:hAnsi="Calibri" w:cs="Calibri"/>
          <w:b/>
          <w:color w:val="323E4F"/>
        </w:rPr>
      </w:pPr>
      <w:r>
        <w:rPr>
          <w:rFonts w:ascii="Calibri" w:eastAsia="Calibri" w:hAnsi="Calibri" w:cs="Calibri"/>
          <w:b/>
          <w:color w:val="323E4F"/>
        </w:rPr>
        <w:t>1º Dia  São Paulo</w:t>
      </w:r>
    </w:p>
    <w:p w14:paraId="0D159E00" w14:textId="77777777" w:rsidR="00F36309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 Llegada al aeropuerto internacional de Sao Paulo, Recepción por nuestro personal y traslado al hotel seleccionado. Alojamiento.</w:t>
      </w:r>
    </w:p>
    <w:p w14:paraId="115B19DB" w14:textId="77777777" w:rsidR="00F36309" w:rsidRDefault="00F36309">
      <w:pPr>
        <w:jc w:val="both"/>
        <w:rPr>
          <w:rFonts w:ascii="Calibri" w:eastAsia="Calibri" w:hAnsi="Calibri" w:cs="Calibri"/>
          <w:b/>
          <w:color w:val="323E4F"/>
        </w:rPr>
      </w:pPr>
    </w:p>
    <w:p w14:paraId="6EFB8E58" w14:textId="77777777" w:rsidR="00F36309" w:rsidRDefault="00000000">
      <w:pPr>
        <w:jc w:val="both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323E4F"/>
        </w:rPr>
        <w:t>2 º Dia São Paulo</w:t>
      </w:r>
    </w:p>
    <w:p w14:paraId="4390B11E" w14:textId="77777777" w:rsidR="00F36309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Hoy conoceremos São Paulo en un tour regular de medio día visitando los atractivos más importantes de la ciudad y conociendo sobre algunos de los secretos de São Paulo. Pasearemos por los lugares más tradicionales de la ciudad, empezando por la estación de tren “Estação da Luz”, inaugurada en 1867 y conocida por su belleza arquitectónica. Luego seguiremos al “Terraço Italia”, uno de los edificios más bellos del centro antiguo; al Teatro Municipal, el Edificio Banespa, el patio del colegio y la Catedral da Sé. </w:t>
      </w:r>
    </w:p>
    <w:p w14:paraId="20E79C26" w14:textId="77777777" w:rsidR="00F36309" w:rsidRDefault="00F36309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05E25E2" w14:textId="77777777" w:rsidR="00F36309" w:rsidRDefault="00000000">
      <w:pPr>
        <w:jc w:val="both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sz w:val="20"/>
          <w:szCs w:val="20"/>
        </w:rPr>
        <w:t xml:space="preserve">El tour sigue por el barrio de Liberdade, donde se encuentra la mayor concentración de inmigrantes japoneses y sus típicas decoraciones, el centro financiero de São Paulo, en la Av. Paulista, en donde están ubicados edificios modernos como el MASP </w:t>
      </w:r>
      <w:r>
        <w:rPr>
          <w:rFonts w:ascii="Calibri" w:eastAsia="Calibri" w:hAnsi="Calibri" w:cs="Calibri"/>
          <w:sz w:val="20"/>
          <w:szCs w:val="20"/>
        </w:rPr>
        <w:lastRenderedPageBreak/>
        <w:t xml:space="preserve">(Museo de Arte de São Paulo) y terminando en el Parque do Ibirapuera, inaugurado en 1954 y considerado uno de los parques más importantes de la ciudad. Regreso al hotel. Resto del día libre. Alojamiento. </w:t>
      </w:r>
    </w:p>
    <w:p w14:paraId="66E04543" w14:textId="77777777" w:rsidR="00F36309" w:rsidRDefault="00F36309">
      <w:pPr>
        <w:rPr>
          <w:rFonts w:ascii="Calibri" w:eastAsia="Calibri" w:hAnsi="Calibri" w:cs="Calibri"/>
          <w:sz w:val="20"/>
          <w:szCs w:val="20"/>
        </w:rPr>
      </w:pPr>
    </w:p>
    <w:p w14:paraId="44CE066A" w14:textId="77777777" w:rsidR="00F36309" w:rsidRDefault="00000000">
      <w:pPr>
        <w:jc w:val="both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323E4F"/>
        </w:rPr>
        <w:t xml:space="preserve">3 º Dia São Paulo </w:t>
      </w:r>
    </w:p>
    <w:p w14:paraId="2ED8D9A4" w14:textId="77777777" w:rsidR="00F36309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Desayuno. A la hora oportuna traslado al aeropuerto. Fin de los servicios. </w:t>
      </w:r>
    </w:p>
    <w:p w14:paraId="502226D8" w14:textId="77777777" w:rsidR="00F36309" w:rsidRDefault="00F36309">
      <w:pPr>
        <w:jc w:val="both"/>
        <w:rPr>
          <w:rFonts w:ascii="Calibri" w:eastAsia="Calibri" w:hAnsi="Calibri" w:cs="Calibri"/>
          <w:b/>
          <w:color w:val="0070C0"/>
        </w:rPr>
      </w:pPr>
    </w:p>
    <w:p w14:paraId="49390422" w14:textId="77777777" w:rsidR="00F36309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** La tarifa no cambia si se altera el orden del itinerario**</w:t>
      </w:r>
    </w:p>
    <w:p w14:paraId="2B607A20" w14:textId="77777777" w:rsidR="00F36309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**La distribución y orden de los paseos puede sufrir alteraciones**</w:t>
      </w:r>
    </w:p>
    <w:p w14:paraId="2F39D513" w14:textId="77777777" w:rsidR="00F36309" w:rsidRDefault="00F36309">
      <w:pPr>
        <w:rPr>
          <w:rFonts w:ascii="Calibri" w:eastAsia="Calibri" w:hAnsi="Calibri" w:cs="Calibri"/>
          <w:b/>
          <w:sz w:val="22"/>
          <w:szCs w:val="22"/>
        </w:rPr>
      </w:pPr>
    </w:p>
    <w:p w14:paraId="58AFFD43" w14:textId="77777777" w:rsidR="00F36309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RECOMENDACIONES</w:t>
      </w:r>
    </w:p>
    <w:p w14:paraId="7293D87E" w14:textId="77777777" w:rsidR="00F363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Llevar ropa leve y cómoda.</w:t>
      </w:r>
    </w:p>
    <w:p w14:paraId="2CE53BDB" w14:textId="77777777" w:rsidR="00F363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Traer protector solar.</w:t>
      </w:r>
    </w:p>
    <w:p w14:paraId="7136118E" w14:textId="77777777" w:rsidR="00F363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Utilizar gorros y anteojos de sol.</w:t>
      </w:r>
    </w:p>
    <w:p w14:paraId="424C5BFD" w14:textId="77777777" w:rsidR="00F363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Traer repelente.</w:t>
      </w:r>
    </w:p>
    <w:p w14:paraId="0671C5DE" w14:textId="77777777" w:rsidR="00F363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Consultar la previsión del tiempo.</w:t>
      </w:r>
    </w:p>
    <w:p w14:paraId="55C077AA" w14:textId="77777777" w:rsidR="00F36309" w:rsidRDefault="00F36309">
      <w:pPr>
        <w:rPr>
          <w:rFonts w:ascii="Calibri" w:eastAsia="Calibri" w:hAnsi="Calibri" w:cs="Calibri"/>
          <w:b/>
          <w:color w:val="0070C0"/>
        </w:rPr>
      </w:pPr>
    </w:p>
    <w:p w14:paraId="53BBA06E" w14:textId="77777777" w:rsidR="00F36309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 INCLUYE</w:t>
      </w:r>
    </w:p>
    <w:p w14:paraId="60067679" w14:textId="77777777" w:rsidR="00F363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Vuelos  internacionales y </w:t>
      </w:r>
      <w:r>
        <w:rPr>
          <w:rFonts w:ascii="Calibri" w:eastAsia="Calibri" w:hAnsi="Calibri" w:cs="Calibri"/>
          <w:sz w:val="20"/>
          <w:szCs w:val="20"/>
        </w:rPr>
        <w:t>domésticos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72FBE9FA" w14:textId="77777777" w:rsidR="00F363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Servicio médico</w:t>
      </w:r>
    </w:p>
    <w:p w14:paraId="454C1CD9" w14:textId="77777777" w:rsidR="00F363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Desayuno en el día del Check in.</w:t>
      </w:r>
    </w:p>
    <w:p w14:paraId="13FB8295" w14:textId="77777777" w:rsidR="00F363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Propinas.</w:t>
      </w:r>
    </w:p>
    <w:p w14:paraId="32CD4820" w14:textId="77777777" w:rsidR="00F363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Entradas a los parques nacionales.</w:t>
      </w:r>
    </w:p>
    <w:p w14:paraId="0854BDBC" w14:textId="77777777" w:rsidR="00F363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Tours Opcionales</w:t>
      </w:r>
    </w:p>
    <w:p w14:paraId="35FF7B10" w14:textId="77777777" w:rsidR="00F363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Gastos personales.</w:t>
      </w:r>
    </w:p>
    <w:p w14:paraId="2520DD45" w14:textId="77777777" w:rsidR="00F36309" w:rsidRDefault="00F363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8610"/>
        </w:tabs>
        <w:rPr>
          <w:color w:val="000000"/>
        </w:rPr>
      </w:pPr>
    </w:p>
    <w:p w14:paraId="78D56C57" w14:textId="77777777" w:rsidR="00F36309" w:rsidRDefault="00F363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8610"/>
        </w:tabs>
        <w:rPr>
          <w:color w:val="000000"/>
        </w:rPr>
      </w:pPr>
    </w:p>
    <w:p w14:paraId="2EAA425D" w14:textId="77777777" w:rsidR="00F36309" w:rsidRDefault="00F36309">
      <w:pPr>
        <w:rPr>
          <w:rFonts w:ascii="Calibri" w:eastAsia="Calibri" w:hAnsi="Calibri" w:cs="Calibri"/>
          <w:b/>
          <w:sz w:val="22"/>
          <w:szCs w:val="22"/>
        </w:rPr>
      </w:pPr>
    </w:p>
    <w:sectPr w:rsidR="00F36309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96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FFA5" w14:textId="77777777" w:rsidR="00764AFF" w:rsidRDefault="00764AFF">
      <w:r>
        <w:separator/>
      </w:r>
    </w:p>
  </w:endnote>
  <w:endnote w:type="continuationSeparator" w:id="0">
    <w:p w14:paraId="31F24B5C" w14:textId="77777777" w:rsidR="00764AFF" w:rsidRDefault="0076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96AD" w14:textId="77777777" w:rsidR="00764AFF" w:rsidRDefault="00764AFF">
      <w:r>
        <w:separator/>
      </w:r>
    </w:p>
  </w:footnote>
  <w:footnote w:type="continuationSeparator" w:id="0">
    <w:p w14:paraId="48F44928" w14:textId="77777777" w:rsidR="00764AFF" w:rsidRDefault="0076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BD95" w14:textId="77777777" w:rsidR="00F363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7BCE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7pt;height:842.4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  <w:p w14:paraId="205BF817" w14:textId="77777777" w:rsidR="00F36309" w:rsidRDefault="00000000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2123" w14:textId="0454990C" w:rsidR="00F36309" w:rsidRDefault="00000000">
    <w:pPr>
      <w:pBdr>
        <w:top w:val="nil"/>
        <w:left w:val="nil"/>
        <w:bottom w:val="nil"/>
        <w:right w:val="nil"/>
        <w:between w:val="nil"/>
      </w:pBdr>
      <w:rPr>
        <w:rFonts w:ascii="Montserrat Black" w:eastAsia="Montserrat Black" w:hAnsi="Montserrat Black" w:cs="Montserrat Black"/>
        <w:b/>
        <w:color w:val="44546A"/>
        <w:sz w:val="46"/>
        <w:szCs w:val="46"/>
      </w:rPr>
    </w:pPr>
    <w:r>
      <w:rPr>
        <w:rFonts w:ascii="Montserrat Black" w:eastAsia="Montserrat Black" w:hAnsi="Montserrat Black" w:cs="Montserrat Black"/>
        <w:b/>
        <w:color w:val="44546A"/>
        <w:sz w:val="46"/>
        <w:szCs w:val="46"/>
      </w:rPr>
      <w:tab/>
    </w:r>
    <w:r>
      <w:rPr>
        <w:rFonts w:ascii="Montserrat Black" w:eastAsia="Montserrat Black" w:hAnsi="Montserrat Black" w:cs="Montserrat Black"/>
        <w:b/>
        <w:color w:val="44546A"/>
        <w:sz w:val="46"/>
        <w:szCs w:val="46"/>
      </w:rPr>
      <w:tab/>
    </w:r>
    <w:r>
      <w:rPr>
        <w:rFonts w:ascii="Montserrat Black" w:eastAsia="Montserrat Black" w:hAnsi="Montserrat Black" w:cs="Montserrat Black"/>
        <w:b/>
        <w:color w:val="44546A"/>
        <w:sz w:val="46"/>
        <w:szCs w:val="46"/>
      </w:rPr>
      <w:tab/>
    </w:r>
    <w:r>
      <w:rPr>
        <w:rFonts w:ascii="Montserrat Black" w:eastAsia="Montserrat Black" w:hAnsi="Montserrat Black" w:cs="Montserrat Black"/>
        <w:b/>
        <w:color w:val="44546A"/>
        <w:sz w:val="46"/>
        <w:szCs w:val="46"/>
      </w:rPr>
      <w:tab/>
    </w:r>
    <w:r>
      <w:rPr>
        <w:rFonts w:ascii="Montserrat Black" w:eastAsia="Montserrat Black" w:hAnsi="Montserrat Black" w:cs="Montserrat Black"/>
        <w:b/>
        <w:color w:val="44546A"/>
        <w:sz w:val="46"/>
        <w:szCs w:val="46"/>
      </w:rPr>
      <w:tab/>
    </w:r>
    <w:r>
      <w:rPr>
        <w:rFonts w:ascii="Montserrat Black" w:eastAsia="Montserrat Black" w:hAnsi="Montserrat Black" w:cs="Montserrat Black"/>
        <w:b/>
        <w:color w:val="44546A"/>
        <w:sz w:val="46"/>
        <w:szCs w:val="46"/>
      </w:rPr>
      <w:tab/>
    </w:r>
    <w:r>
      <w:rPr>
        <w:rFonts w:ascii="Montserrat Black" w:eastAsia="Montserrat Black" w:hAnsi="Montserrat Black" w:cs="Montserrat Black"/>
        <w:b/>
        <w:color w:val="44546A"/>
        <w:sz w:val="46"/>
        <w:szCs w:val="46"/>
      </w:rPr>
      <w:tab/>
      <w:t>SÃO PAULO 2024</w:t>
    </w:r>
    <w:r>
      <w:rPr>
        <w:rFonts w:ascii="Montserrat Black" w:eastAsia="Montserrat Black" w:hAnsi="Montserrat Black" w:cs="Montserrat Black"/>
        <w:b/>
        <w:color w:val="44546A"/>
        <w:sz w:val="46"/>
        <w:szCs w:val="46"/>
      </w:rPr>
      <w:tab/>
    </w:r>
  </w:p>
  <w:p w14:paraId="265B11F6" w14:textId="77777777" w:rsidR="00F36309" w:rsidRDefault="00000000">
    <w:pPr>
      <w:pBdr>
        <w:top w:val="nil"/>
        <w:left w:val="nil"/>
        <w:bottom w:val="nil"/>
        <w:right w:val="nil"/>
        <w:between w:val="nil"/>
      </w:pBdr>
      <w:ind w:left="3540" w:firstLine="708"/>
      <w:jc w:val="center"/>
      <w:rPr>
        <w:rFonts w:ascii="Montserrat Black" w:eastAsia="Montserrat Black" w:hAnsi="Montserrat Black" w:cs="Montserrat Black"/>
        <w:b/>
        <w:color w:val="44546A"/>
        <w:sz w:val="46"/>
        <w:szCs w:val="46"/>
      </w:rPr>
    </w:pPr>
    <w:r>
      <w:rPr>
        <w:rFonts w:ascii="Montserrat Black" w:eastAsia="Montserrat Black" w:hAnsi="Montserrat Black" w:cs="Montserrat Black"/>
        <w:b/>
        <w:color w:val="44546A"/>
        <w:sz w:val="46"/>
        <w:szCs w:val="46"/>
      </w:rPr>
      <w:t>03 DÍAS / 02 NOCHES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ECE9" w14:textId="77777777" w:rsidR="00F363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A426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7pt;height:842.4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C5C"/>
    <w:multiLevelType w:val="multilevel"/>
    <w:tmpl w:val="ADFAFBF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5023A8"/>
    <w:multiLevelType w:val="multilevel"/>
    <w:tmpl w:val="2BA26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D14965"/>
    <w:multiLevelType w:val="multilevel"/>
    <w:tmpl w:val="EAA68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386C46"/>
    <w:multiLevelType w:val="multilevel"/>
    <w:tmpl w:val="00EA5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0835896">
    <w:abstractNumId w:val="3"/>
  </w:num>
  <w:num w:numId="2" w16cid:durableId="913248739">
    <w:abstractNumId w:val="2"/>
  </w:num>
  <w:num w:numId="3" w16cid:durableId="204369203">
    <w:abstractNumId w:val="1"/>
  </w:num>
  <w:num w:numId="4" w16cid:durableId="64435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09"/>
    <w:rsid w:val="00511128"/>
    <w:rsid w:val="00764AFF"/>
    <w:rsid w:val="00D1239D"/>
    <w:rsid w:val="00F3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BA71BD"/>
  <w15:docId w15:val="{9F5CFB4F-BC9E-413C-B8C5-F25F24C8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5111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gFzYQTy4zYgyOL2mFV/VSfCR7w==">CgMxLjAyCGguZ2pkZ3hzOAByITFlSE9VNGg5RTY5R1JUaGpLOHNRRjQyc1JzSDJEM0c0ZQ==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Hiperkaos Ramirez</cp:lastModifiedBy>
  <cp:revision>3</cp:revision>
  <dcterms:created xsi:type="dcterms:W3CDTF">2023-12-29T01:11:00Z</dcterms:created>
  <dcterms:modified xsi:type="dcterms:W3CDTF">2023-12-29T01:15:00Z</dcterms:modified>
</cp:coreProperties>
</file>